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8E23D5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8E23D5">
                              <w:t>Marzo</w:t>
                            </w:r>
                            <w:r>
                              <w:t xml:space="preserve">    de   20</w:t>
                            </w:r>
                            <w:r w:rsidR="00C6053B">
                              <w:t>0</w:t>
                            </w:r>
                            <w:r w:rsidR="00861938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8E23D5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8E23D5">
                        <w:t>Marzo</w:t>
                      </w:r>
                      <w:r>
                        <w:t xml:space="preserve">    de   20</w:t>
                      </w:r>
                      <w:r w:rsidR="00C6053B">
                        <w:t>0</w:t>
                      </w:r>
                      <w:r w:rsidR="00861938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E23D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6076286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C6053B">
        <w:rPr>
          <w:b/>
          <w:bCs/>
        </w:rPr>
        <w:t>1999</w:t>
      </w:r>
      <w:r>
        <w:rPr>
          <w:b/>
          <w:bCs/>
        </w:rPr>
        <w:t xml:space="preserve">  -  20</w:t>
      </w:r>
      <w:r w:rsidR="00C6053B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8E23D5">
        <w:t>3</w:t>
      </w:r>
      <w:r>
        <w:t>-</w:t>
      </w:r>
      <w:r w:rsidR="00C6053B">
        <w:t>0</w:t>
      </w:r>
      <w:r w:rsidR="00861938">
        <w:t>2</w:t>
      </w:r>
      <w:r>
        <w:t xml:space="preserve"> hasta el </w:t>
      </w:r>
      <w:r w:rsidR="00766D93">
        <w:t>3</w:t>
      </w:r>
      <w:r w:rsidR="008E23D5">
        <w:t>1</w:t>
      </w:r>
      <w:r>
        <w:t>-0</w:t>
      </w:r>
      <w:r w:rsidR="008E23D5">
        <w:t>3</w:t>
      </w:r>
      <w:r>
        <w:t>-</w:t>
      </w:r>
      <w:r w:rsidR="00C6053B">
        <w:t>0</w:t>
      </w:r>
      <w:r w:rsidR="00861938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8E23D5" w:rsidRPr="008E23D5" w:rsidRDefault="0095045B" w:rsidP="008E23D5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096DC" wp14:editId="1B983A8F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6053B" w:rsidRPr="00C6053B" w:rsidRDefault="005D4884" w:rsidP="00C605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6053B" w:rsidRPr="00C605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C6053B" w:rsidRPr="00C605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  <w:r w:rsidR="00C6053B" w:rsidRPr="00C605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5D4884" w:rsidRDefault="00C6053B" w:rsidP="00C605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05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6053B" w:rsidRPr="00C6053B" w:rsidRDefault="005D4884" w:rsidP="00C6053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C6053B" w:rsidRPr="00C605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C6053B" w:rsidRPr="00C6053B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  <w:r w:rsidR="00C6053B" w:rsidRPr="00C605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</w:p>
                    <w:p w:rsidR="005D4884" w:rsidRDefault="00C6053B" w:rsidP="00C6053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05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8E23D5" w:rsidRPr="008E23D5">
        <w:rPr>
          <w:rFonts w:asciiTheme="minorHAnsi" w:hAnsiTheme="minorHAnsi"/>
          <w:sz w:val="22"/>
          <w:szCs w:val="22"/>
        </w:rPr>
        <w:lastRenderedPageBreak/>
        <w:t>EL HONORABLE CONCEJO DELIBERANTE, EN USO DE SUS ATRIBUCIONES, SANCIONA CON FUERZA DE:</w:t>
      </w: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  <w:r w:rsidRPr="008E23D5">
        <w:rPr>
          <w:rFonts w:asciiTheme="minorHAnsi" w:hAnsiTheme="minorHAnsi"/>
          <w:sz w:val="22"/>
          <w:szCs w:val="22"/>
        </w:rPr>
        <w:t>O   R   D   E   N   A   N   Z   A</w:t>
      </w:r>
      <w:r>
        <w:rPr>
          <w:rFonts w:asciiTheme="minorHAnsi" w:hAnsiTheme="minorHAnsi"/>
          <w:sz w:val="22"/>
          <w:szCs w:val="22"/>
        </w:rPr>
        <w:t xml:space="preserve">  n° 2101</w:t>
      </w:r>
      <w:bookmarkStart w:id="0" w:name="_GoBack"/>
      <w:bookmarkEnd w:id="0"/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  <w:r w:rsidRPr="008E23D5">
        <w:rPr>
          <w:rFonts w:asciiTheme="minorHAnsi" w:hAnsiTheme="minorHAnsi"/>
          <w:sz w:val="22"/>
          <w:szCs w:val="22"/>
        </w:rPr>
        <w:t>ARTÍCULO 1º: Suspéndase la aplicación del Artículo 1º inciso B del Capítulo I de la Ordenanza Impositiva Nº 2086 por las dos próximas facturaciones del Servicio Eléctrico Domiciliario y Comercial (EDEN) de Lobos.-</w:t>
      </w: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  <w:r w:rsidRPr="008E23D5">
        <w:rPr>
          <w:rFonts w:asciiTheme="minorHAnsi" w:hAnsiTheme="minorHAnsi"/>
          <w:sz w:val="22"/>
          <w:szCs w:val="22"/>
        </w:rPr>
        <w:t>ARTÍCULO 2º: En sustitución a la suspensión dispuesta por el Artículo 1º de la presente Ordenanza, se aplicará el procedimiento establecido en el Artículo 1º de la Ordenanza Nº 1958.-</w:t>
      </w: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  <w:r w:rsidRPr="008E23D5">
        <w:rPr>
          <w:rFonts w:asciiTheme="minorHAnsi" w:hAnsiTheme="minorHAnsi"/>
          <w:sz w:val="22"/>
          <w:szCs w:val="22"/>
        </w:rPr>
        <w:t>ARTÍCULO 3º: Cúmplase, comuníquese y archívese.-</w:t>
      </w: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  <w:r w:rsidRPr="008E23D5">
        <w:rPr>
          <w:rFonts w:asciiTheme="minorHAnsi" w:hAnsiTheme="minorHAnsi"/>
          <w:sz w:val="22"/>
          <w:szCs w:val="22"/>
        </w:rPr>
        <w:t>DADA EN LA SALA DE SESIONES DEL HONORABLE CONCEJO DELIBERANTE DE LOBOS A LOS VEINTICINCO DÍAS DEL MES DE MARZO DEL AÑO DOS MIL DOS.-</w:t>
      </w: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  <w:r w:rsidRPr="008E23D5">
        <w:rPr>
          <w:rFonts w:asciiTheme="minorHAnsi" w:hAnsiTheme="minorHAnsi"/>
          <w:sz w:val="22"/>
          <w:szCs w:val="22"/>
        </w:rPr>
        <w:t>FIRMADO: PABLO ENRIQUE CARDONER – Presidente del H.C.D.</w:t>
      </w: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  <w:r w:rsidRPr="008E23D5">
        <w:rPr>
          <w:rFonts w:asciiTheme="minorHAnsi" w:hAnsiTheme="minorHAnsi"/>
          <w:sz w:val="22"/>
          <w:szCs w:val="22"/>
        </w:rPr>
        <w:t>CARLOS ALBERTO LEIVA       – Secretario del H.C.D.</w:t>
      </w: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  <w:r w:rsidRPr="008E23D5">
        <w:rPr>
          <w:rFonts w:asciiTheme="minorHAnsi" w:hAnsiTheme="minorHAnsi"/>
          <w:sz w:val="22"/>
          <w:szCs w:val="22"/>
        </w:rPr>
        <w:t>Lobos, 11 de abril de 2002.-</w:t>
      </w: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  <w:r w:rsidRPr="008E23D5">
        <w:rPr>
          <w:rFonts w:asciiTheme="minorHAnsi" w:hAnsiTheme="minorHAnsi"/>
          <w:sz w:val="22"/>
          <w:szCs w:val="22"/>
        </w:rPr>
        <w:t>Por cuanto el Honorable Concejo Deliberante ha sancionado la precedente Ordenanza,</w:t>
      </w: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  <w:r w:rsidRPr="008E23D5">
        <w:rPr>
          <w:rFonts w:asciiTheme="minorHAnsi" w:hAnsiTheme="minorHAnsi"/>
          <w:sz w:val="22"/>
          <w:szCs w:val="22"/>
        </w:rPr>
        <w:t>EL INTENDENTE MUNICIPAL,  en uso de sus atribuciones</w:t>
      </w: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  <w:r w:rsidRPr="008E23D5">
        <w:rPr>
          <w:rFonts w:asciiTheme="minorHAnsi" w:hAnsiTheme="minorHAnsi"/>
          <w:sz w:val="22"/>
          <w:szCs w:val="22"/>
        </w:rPr>
        <w:t>D   E   C   R   E   T   A</w:t>
      </w: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  <w:r w:rsidRPr="008E23D5">
        <w:rPr>
          <w:rFonts w:asciiTheme="minorHAnsi" w:hAnsiTheme="minorHAnsi"/>
          <w:sz w:val="22"/>
          <w:szCs w:val="22"/>
        </w:rPr>
        <w:t xml:space="preserve">ARTÍCULO 1º.- </w:t>
      </w:r>
      <w:proofErr w:type="spellStart"/>
      <w:r w:rsidRPr="008E23D5">
        <w:rPr>
          <w:rFonts w:asciiTheme="minorHAnsi" w:hAnsiTheme="minorHAnsi"/>
          <w:sz w:val="22"/>
          <w:szCs w:val="22"/>
        </w:rPr>
        <w:t>Promúlgase</w:t>
      </w:r>
      <w:proofErr w:type="spellEnd"/>
      <w:r w:rsidRPr="008E23D5">
        <w:rPr>
          <w:rFonts w:asciiTheme="minorHAnsi" w:hAnsiTheme="minorHAnsi"/>
          <w:sz w:val="22"/>
          <w:szCs w:val="22"/>
        </w:rPr>
        <w:t xml:space="preserve"> la Ordenanza sancionada por el Honorable Concejo Deliberante con fecha 25 de marzo de 2002, bajo el Nº 2101 (dos mil ciento uno) y cúmplase.-</w:t>
      </w:r>
      <w:r w:rsidRPr="008E23D5">
        <w:rPr>
          <w:rFonts w:asciiTheme="minorHAnsi" w:hAnsiTheme="minorHAnsi"/>
          <w:sz w:val="22"/>
          <w:szCs w:val="22"/>
        </w:rPr>
        <w:tab/>
      </w:r>
      <w:r w:rsidRPr="008E23D5">
        <w:rPr>
          <w:rFonts w:asciiTheme="minorHAnsi" w:hAnsiTheme="minorHAnsi"/>
          <w:sz w:val="22"/>
          <w:szCs w:val="22"/>
        </w:rPr>
        <w:tab/>
      </w: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  <w:r w:rsidRPr="008E23D5">
        <w:rPr>
          <w:rFonts w:asciiTheme="minorHAnsi" w:hAnsiTheme="minorHAnsi"/>
          <w:sz w:val="22"/>
          <w:szCs w:val="22"/>
        </w:rPr>
        <w:t xml:space="preserve">ARTÍCULO 2º.-  Comuníquese, publíquese, </w:t>
      </w:r>
      <w:proofErr w:type="spellStart"/>
      <w:r w:rsidRPr="008E23D5">
        <w:rPr>
          <w:rFonts w:asciiTheme="minorHAnsi" w:hAnsiTheme="minorHAnsi"/>
          <w:sz w:val="22"/>
          <w:szCs w:val="22"/>
        </w:rPr>
        <w:t>dése</w:t>
      </w:r>
      <w:proofErr w:type="spellEnd"/>
      <w:r w:rsidRPr="008E23D5">
        <w:rPr>
          <w:rFonts w:asciiTheme="minorHAnsi" w:hAnsiTheme="minorHAnsi"/>
          <w:sz w:val="22"/>
          <w:szCs w:val="22"/>
        </w:rPr>
        <w:t xml:space="preserve"> al Registro Municipal y archívese.-</w:t>
      </w:r>
    </w:p>
    <w:p w:rsidR="008E23D5" w:rsidRPr="008E23D5" w:rsidRDefault="008E23D5" w:rsidP="008E23D5">
      <w:pPr>
        <w:jc w:val="both"/>
        <w:rPr>
          <w:rFonts w:asciiTheme="minorHAnsi" w:hAnsiTheme="minorHAnsi"/>
          <w:sz w:val="22"/>
          <w:szCs w:val="22"/>
        </w:rPr>
      </w:pPr>
    </w:p>
    <w:p w:rsidR="00C05AFB" w:rsidRPr="00DA77C5" w:rsidRDefault="008E23D5" w:rsidP="008E23D5">
      <w:pPr>
        <w:jc w:val="both"/>
        <w:rPr>
          <w:rFonts w:asciiTheme="minorHAnsi" w:hAnsiTheme="minorHAnsi"/>
          <w:sz w:val="22"/>
          <w:szCs w:val="22"/>
        </w:rPr>
      </w:pPr>
      <w:r w:rsidRPr="008E23D5">
        <w:rPr>
          <w:rFonts w:asciiTheme="minorHAnsi" w:hAnsiTheme="minorHAnsi"/>
          <w:sz w:val="22"/>
          <w:szCs w:val="22"/>
        </w:rPr>
        <w:t>DECRETO Nº:</w:t>
      </w:r>
      <w:r w:rsidRPr="008E23D5">
        <w:rPr>
          <w:rFonts w:asciiTheme="minorHAnsi" w:hAnsiTheme="minorHAnsi"/>
          <w:sz w:val="22"/>
          <w:szCs w:val="22"/>
        </w:rPr>
        <w:tab/>
        <w:t>199</w:t>
      </w:r>
      <w:r w:rsidRPr="008E23D5">
        <w:rPr>
          <w:rFonts w:asciiTheme="minorHAnsi" w:hAnsiTheme="minorHAnsi"/>
          <w:sz w:val="22"/>
          <w:szCs w:val="22"/>
        </w:rPr>
        <w:tab/>
        <w:t>/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E23D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1938"/>
    <w:rsid w:val="00862D34"/>
    <w:rsid w:val="00881A1A"/>
    <w:rsid w:val="0089269E"/>
    <w:rsid w:val="008C30D5"/>
    <w:rsid w:val="008C620D"/>
    <w:rsid w:val="008D5AAD"/>
    <w:rsid w:val="008E23D5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C165C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6053B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2017-05-29T13:12:00Z</dcterms:created>
  <dcterms:modified xsi:type="dcterms:W3CDTF">2017-07-05T15:28:00Z</dcterms:modified>
</cp:coreProperties>
</file>